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91" w:rsidRPr="00191E99" w:rsidRDefault="004F5691" w:rsidP="004F569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191E99">
        <w:rPr>
          <w:b/>
          <w:bCs/>
          <w:i/>
          <w:color w:val="000000"/>
          <w:sz w:val="28"/>
          <w:szCs w:val="28"/>
          <w:lang w:eastAsia="zh-CN"/>
        </w:rPr>
        <w:t xml:space="preserve">ПРИМЕРНАЯ тематика выпускных квалификационных работ </w:t>
      </w:r>
      <w:r>
        <w:rPr>
          <w:b/>
          <w:bCs/>
          <w:i/>
          <w:color w:val="000000"/>
          <w:sz w:val="28"/>
          <w:szCs w:val="28"/>
          <w:lang w:eastAsia="zh-CN"/>
        </w:rPr>
        <w:br/>
      </w:r>
      <w:r w:rsidRPr="00191E99">
        <w:rPr>
          <w:b/>
          <w:bCs/>
          <w:i/>
          <w:color w:val="000000"/>
          <w:sz w:val="28"/>
          <w:szCs w:val="28"/>
          <w:lang w:eastAsia="zh-CN"/>
        </w:rPr>
        <w:t>для направления «Педагогическое образование»,</w:t>
      </w:r>
    </w:p>
    <w:p w:rsidR="004F5691" w:rsidRPr="00191E99" w:rsidRDefault="004F5691" w:rsidP="004F5691">
      <w:pPr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191E99">
        <w:rPr>
          <w:b/>
          <w:bCs/>
          <w:i/>
          <w:color w:val="000000"/>
          <w:sz w:val="28"/>
          <w:szCs w:val="28"/>
          <w:lang w:eastAsia="zh-CN"/>
        </w:rPr>
        <w:t>профиль «</w:t>
      </w:r>
      <w:r>
        <w:rPr>
          <w:b/>
          <w:bCs/>
          <w:i/>
          <w:color w:val="000000"/>
          <w:sz w:val="28"/>
          <w:szCs w:val="28"/>
          <w:lang w:eastAsia="zh-CN"/>
        </w:rPr>
        <w:t>Дополнительное образовательное детей</w:t>
      </w:r>
      <w:r w:rsidRPr="00191E99">
        <w:rPr>
          <w:b/>
          <w:bCs/>
          <w:i/>
          <w:color w:val="000000"/>
          <w:sz w:val="28"/>
          <w:szCs w:val="28"/>
          <w:lang w:eastAsia="zh-CN"/>
        </w:rPr>
        <w:t>»</w:t>
      </w:r>
    </w:p>
    <w:p w:rsidR="004F5691" w:rsidRDefault="004F5691" w:rsidP="00BF568C">
      <w:pPr>
        <w:jc w:val="center"/>
        <w:rPr>
          <w:b/>
          <w:sz w:val="28"/>
          <w:szCs w:val="28"/>
        </w:rPr>
      </w:pPr>
    </w:p>
    <w:p w:rsidR="00BF568C" w:rsidRPr="001E2F4F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568C" w:rsidRPr="001E2F4F">
        <w:rPr>
          <w:sz w:val="28"/>
          <w:szCs w:val="28"/>
        </w:rPr>
        <w:t>История становления и развития дополнительного образования в Ро</w:t>
      </w:r>
      <w:r w:rsidR="00BF568C" w:rsidRPr="001E2F4F">
        <w:rPr>
          <w:sz w:val="28"/>
          <w:szCs w:val="28"/>
        </w:rPr>
        <w:t>с</w:t>
      </w:r>
      <w:r w:rsidR="00BF568C" w:rsidRPr="001E2F4F">
        <w:rPr>
          <w:sz w:val="28"/>
          <w:szCs w:val="28"/>
        </w:rPr>
        <w:t>сии.</w:t>
      </w:r>
    </w:p>
    <w:p w:rsidR="00BF568C" w:rsidRPr="001E2F4F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F568C" w:rsidRPr="001E2F4F">
        <w:rPr>
          <w:sz w:val="28"/>
          <w:szCs w:val="28"/>
        </w:rPr>
        <w:t>Пионерская организацию как «фундамент</w:t>
      </w:r>
      <w:r w:rsidR="00BF568C">
        <w:rPr>
          <w:sz w:val="28"/>
          <w:szCs w:val="28"/>
        </w:rPr>
        <w:t>»</w:t>
      </w:r>
      <w:r w:rsidR="00BF568C" w:rsidRPr="001E2F4F">
        <w:rPr>
          <w:sz w:val="28"/>
          <w:szCs w:val="28"/>
        </w:rPr>
        <w:t xml:space="preserve"> развития детского движ</w:t>
      </w:r>
      <w:r w:rsidR="00BF568C" w:rsidRPr="001E2F4F">
        <w:rPr>
          <w:sz w:val="28"/>
          <w:szCs w:val="28"/>
        </w:rPr>
        <w:t>е</w:t>
      </w:r>
      <w:r w:rsidR="00BF568C" w:rsidRPr="001E2F4F">
        <w:rPr>
          <w:sz w:val="28"/>
          <w:szCs w:val="28"/>
        </w:rPr>
        <w:t>ния в России.</w:t>
      </w:r>
    </w:p>
    <w:p w:rsidR="00BF568C" w:rsidRPr="00564C3B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F568C" w:rsidRPr="00564C3B">
        <w:rPr>
          <w:sz w:val="28"/>
          <w:szCs w:val="28"/>
        </w:rPr>
        <w:t>Специфика развития детского движения в дополнительном образов</w:t>
      </w:r>
      <w:r w:rsidR="00BF568C" w:rsidRPr="00564C3B">
        <w:rPr>
          <w:sz w:val="28"/>
          <w:szCs w:val="28"/>
        </w:rPr>
        <w:t>а</w:t>
      </w:r>
      <w:r w:rsidR="00BF568C" w:rsidRPr="00564C3B">
        <w:rPr>
          <w:sz w:val="28"/>
          <w:szCs w:val="28"/>
        </w:rPr>
        <w:t xml:space="preserve">нии: от </w:t>
      </w:r>
      <w:proofErr w:type="spellStart"/>
      <w:r w:rsidR="00BF568C" w:rsidRPr="00564C3B">
        <w:rPr>
          <w:sz w:val="28"/>
          <w:szCs w:val="28"/>
        </w:rPr>
        <w:t>монопольности</w:t>
      </w:r>
      <w:proofErr w:type="spellEnd"/>
      <w:r w:rsidR="00BF568C" w:rsidRPr="00564C3B">
        <w:rPr>
          <w:sz w:val="28"/>
          <w:szCs w:val="28"/>
        </w:rPr>
        <w:t xml:space="preserve"> к многообразию.</w:t>
      </w:r>
    </w:p>
    <w:p w:rsidR="00BF568C" w:rsidRPr="005F7A1C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F568C" w:rsidRPr="006E7E7B">
        <w:rPr>
          <w:sz w:val="28"/>
          <w:szCs w:val="28"/>
        </w:rPr>
        <w:t xml:space="preserve">Особенности планирования работы детских объединений в различных </w:t>
      </w:r>
      <w:r w:rsidR="00BF568C" w:rsidRPr="005F7A1C">
        <w:rPr>
          <w:sz w:val="28"/>
          <w:szCs w:val="28"/>
        </w:rPr>
        <w:t>институтах воспитания.</w:t>
      </w:r>
    </w:p>
    <w:p w:rsidR="00BF568C" w:rsidRPr="005F7A1C" w:rsidRDefault="004F5691" w:rsidP="004F5691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F568C" w:rsidRPr="005F7A1C">
        <w:rPr>
          <w:sz w:val="28"/>
          <w:szCs w:val="28"/>
        </w:rPr>
        <w:t>Неформальное образование детей: виды, содержание, технологии.</w:t>
      </w:r>
    </w:p>
    <w:p w:rsidR="00BF568C" w:rsidRPr="005F7A1C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F568C" w:rsidRPr="005F7A1C">
        <w:rPr>
          <w:sz w:val="28"/>
          <w:szCs w:val="28"/>
        </w:rPr>
        <w:t>Формирование исследовательской деятельности педагога дополн</w:t>
      </w:r>
      <w:r w:rsidR="00BF568C" w:rsidRPr="005F7A1C">
        <w:rPr>
          <w:sz w:val="28"/>
          <w:szCs w:val="28"/>
        </w:rPr>
        <w:t>и</w:t>
      </w:r>
      <w:r w:rsidR="00BF568C" w:rsidRPr="005F7A1C">
        <w:rPr>
          <w:sz w:val="28"/>
          <w:szCs w:val="28"/>
        </w:rPr>
        <w:t>тельного образования.</w:t>
      </w:r>
    </w:p>
    <w:p w:rsidR="00BF568C" w:rsidRPr="002F761B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F568C" w:rsidRPr="005F7A1C">
        <w:rPr>
          <w:sz w:val="28"/>
          <w:szCs w:val="28"/>
        </w:rPr>
        <w:t>Теоретико-методологические основы проектирования образовател</w:t>
      </w:r>
      <w:r w:rsidR="00BF568C" w:rsidRPr="005F7A1C">
        <w:rPr>
          <w:sz w:val="28"/>
          <w:szCs w:val="28"/>
        </w:rPr>
        <w:t>ь</w:t>
      </w:r>
      <w:r w:rsidR="00BF568C" w:rsidRPr="005F7A1C">
        <w:rPr>
          <w:sz w:val="28"/>
          <w:szCs w:val="28"/>
        </w:rPr>
        <w:t xml:space="preserve">ных программ для системы дополнительного образования одаренных детей </w:t>
      </w:r>
      <w:r w:rsidR="00BF568C" w:rsidRPr="002F761B">
        <w:rPr>
          <w:sz w:val="28"/>
          <w:szCs w:val="28"/>
        </w:rPr>
        <w:t>и талантливой молодежи.</w:t>
      </w:r>
    </w:p>
    <w:p w:rsidR="00BF568C" w:rsidRPr="002F761B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F568C" w:rsidRPr="002F761B">
        <w:rPr>
          <w:sz w:val="28"/>
          <w:szCs w:val="28"/>
        </w:rPr>
        <w:t xml:space="preserve">Формы и методы педагогического взаимодействия с одаренными детьми и талантливой молодежью </w:t>
      </w:r>
      <w:r w:rsidR="00BF568C" w:rsidRPr="002F761B">
        <w:rPr>
          <w:color w:val="000000"/>
          <w:sz w:val="28"/>
          <w:szCs w:val="28"/>
        </w:rPr>
        <w:t>в системе дополнительного образования.</w:t>
      </w:r>
    </w:p>
    <w:p w:rsidR="00BF568C" w:rsidRPr="002F761B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F568C" w:rsidRPr="002F761B">
        <w:rPr>
          <w:sz w:val="28"/>
          <w:szCs w:val="28"/>
        </w:rPr>
        <w:t xml:space="preserve">Базовая модель </w:t>
      </w:r>
      <w:proofErr w:type="spellStart"/>
      <w:r w:rsidR="00BF568C" w:rsidRPr="002F761B">
        <w:rPr>
          <w:sz w:val="28"/>
          <w:szCs w:val="28"/>
        </w:rPr>
        <w:t>тьюторского</w:t>
      </w:r>
      <w:proofErr w:type="spellEnd"/>
      <w:r w:rsidR="00BF568C" w:rsidRPr="002F761B">
        <w:rPr>
          <w:sz w:val="28"/>
          <w:szCs w:val="28"/>
        </w:rPr>
        <w:t xml:space="preserve"> сопровождения развития одаренного р</w:t>
      </w:r>
      <w:r w:rsidR="00BF568C" w:rsidRPr="002F761B">
        <w:rPr>
          <w:sz w:val="28"/>
          <w:szCs w:val="28"/>
        </w:rPr>
        <w:t>е</w:t>
      </w:r>
      <w:r w:rsidR="00BF568C" w:rsidRPr="002F761B">
        <w:rPr>
          <w:sz w:val="28"/>
          <w:szCs w:val="28"/>
        </w:rPr>
        <w:t>бенка в условиях взаимодействия общего, дополнительного и професси</w:t>
      </w:r>
      <w:r w:rsidR="00BF568C" w:rsidRPr="002F761B">
        <w:rPr>
          <w:sz w:val="28"/>
          <w:szCs w:val="28"/>
        </w:rPr>
        <w:t>о</w:t>
      </w:r>
      <w:r w:rsidR="00BF568C" w:rsidRPr="002F761B">
        <w:rPr>
          <w:sz w:val="28"/>
          <w:szCs w:val="28"/>
        </w:rPr>
        <w:t>нального образования.</w:t>
      </w:r>
    </w:p>
    <w:p w:rsidR="00BF568C" w:rsidRPr="004F5691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F568C" w:rsidRPr="004F5691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="00BF568C" w:rsidRPr="004F5691">
        <w:rPr>
          <w:sz w:val="28"/>
          <w:szCs w:val="28"/>
        </w:rPr>
        <w:t>и содержание мониторинга в дополнительном образов</w:t>
      </w:r>
      <w:r w:rsidR="00BF568C" w:rsidRPr="004F5691">
        <w:rPr>
          <w:sz w:val="28"/>
          <w:szCs w:val="28"/>
        </w:rPr>
        <w:t>а</w:t>
      </w:r>
      <w:r w:rsidR="00BF568C" w:rsidRPr="004F5691">
        <w:rPr>
          <w:sz w:val="28"/>
          <w:szCs w:val="28"/>
        </w:rPr>
        <w:t>нии детей</w:t>
      </w:r>
    </w:p>
    <w:p w:rsidR="00BF568C" w:rsidRPr="002F761B" w:rsidRDefault="004F5691" w:rsidP="004F5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F568C" w:rsidRPr="002F761B">
        <w:rPr>
          <w:sz w:val="28"/>
          <w:szCs w:val="28"/>
        </w:rPr>
        <w:t>Специфика и содержание деятельности педагога дополнительного образования.</w:t>
      </w:r>
    </w:p>
    <w:p w:rsidR="004F5691" w:rsidRPr="004F5691" w:rsidRDefault="004F5691" w:rsidP="004F569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F568C" w:rsidRPr="002F761B">
        <w:rPr>
          <w:sz w:val="28"/>
          <w:szCs w:val="28"/>
        </w:rPr>
        <w:t>Развитие одаренного ребенка и талантливой молодежи в условиях взаимодействия общего, дополнительного и профессионального образования</w:t>
      </w:r>
      <w:r>
        <w:rPr>
          <w:sz w:val="28"/>
          <w:szCs w:val="28"/>
        </w:rPr>
        <w:t>.</w:t>
      </w:r>
    </w:p>
    <w:sectPr w:rsidR="004F5691" w:rsidRPr="004F5691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E51"/>
    <w:multiLevelType w:val="hybridMultilevel"/>
    <w:tmpl w:val="7BD6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63F5D"/>
    <w:multiLevelType w:val="hybridMultilevel"/>
    <w:tmpl w:val="25E0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11825"/>
    <w:multiLevelType w:val="hybridMultilevel"/>
    <w:tmpl w:val="14F6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compat/>
  <w:rsids>
    <w:rsidRoot w:val="00BF568C"/>
    <w:rsid w:val="002857B4"/>
    <w:rsid w:val="002B785C"/>
    <w:rsid w:val="004F5691"/>
    <w:rsid w:val="007562DA"/>
    <w:rsid w:val="00BF568C"/>
    <w:rsid w:val="00C939AB"/>
    <w:rsid w:val="00D7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2022-10-12T12:06:00Z</dcterms:created>
  <dcterms:modified xsi:type="dcterms:W3CDTF">2022-10-13T04:17:00Z</dcterms:modified>
</cp:coreProperties>
</file>